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9D" w:rsidRPr="00FE68E4" w:rsidRDefault="005B3618" w:rsidP="00545254">
      <w:pPr>
        <w:jc w:val="center"/>
        <w:rPr>
          <w:b/>
        </w:rPr>
      </w:pPr>
      <w:r>
        <w:rPr>
          <w:b/>
        </w:rPr>
        <w:t>Considering the Challenges of</w:t>
      </w:r>
      <w:r w:rsidR="002D5452">
        <w:rPr>
          <w:b/>
        </w:rPr>
        <w:t xml:space="preserve"> Expository Texts</w:t>
      </w:r>
      <w:r w:rsidR="00D8219D" w:rsidRPr="00FE68E4">
        <w:rPr>
          <w:b/>
        </w:rPr>
        <w:t xml:space="preserve"> and Planning for Teaching</w:t>
      </w:r>
    </w:p>
    <w:tbl>
      <w:tblPr>
        <w:tblStyle w:val="TableGrid"/>
        <w:tblW w:w="0" w:type="auto"/>
        <w:tblLook w:val="00BF"/>
      </w:tblPr>
      <w:tblGrid>
        <w:gridCol w:w="2808"/>
        <w:gridCol w:w="3576"/>
        <w:gridCol w:w="3192"/>
      </w:tblGrid>
      <w:tr w:rsidR="00D8219D" w:rsidRPr="00D8219D">
        <w:tc>
          <w:tcPr>
            <w:tcW w:w="2808" w:type="dxa"/>
          </w:tcPr>
          <w:p w:rsidR="00D8219D" w:rsidRPr="00D8219D" w:rsidRDefault="00D8219D">
            <w:pPr>
              <w:rPr>
                <w:b/>
              </w:rPr>
            </w:pPr>
            <w:r w:rsidRPr="00D8219D">
              <w:rPr>
                <w:b/>
              </w:rPr>
              <w:t xml:space="preserve">What’s </w:t>
            </w:r>
            <w:r>
              <w:rPr>
                <w:b/>
              </w:rPr>
              <w:t>potentially difficult about the text</w:t>
            </w:r>
            <w:r w:rsidRPr="00D8219D">
              <w:rPr>
                <w:b/>
              </w:rPr>
              <w:t>?</w:t>
            </w:r>
          </w:p>
        </w:tc>
        <w:tc>
          <w:tcPr>
            <w:tcW w:w="3576" w:type="dxa"/>
          </w:tcPr>
          <w:p w:rsidR="00D8219D" w:rsidRPr="00D8219D" w:rsidRDefault="00D8219D">
            <w:pPr>
              <w:rPr>
                <w:b/>
              </w:rPr>
            </w:pPr>
            <w:r w:rsidRPr="00D8219D">
              <w:rPr>
                <w:b/>
              </w:rPr>
              <w:t>How prepare/support students?</w:t>
            </w:r>
          </w:p>
        </w:tc>
        <w:tc>
          <w:tcPr>
            <w:tcW w:w="3192" w:type="dxa"/>
          </w:tcPr>
          <w:p w:rsidR="00D8219D" w:rsidRPr="00D8219D" w:rsidRDefault="00D8219D">
            <w:pPr>
              <w:rPr>
                <w:b/>
              </w:rPr>
            </w:pPr>
            <w:r w:rsidRPr="00D8219D">
              <w:rPr>
                <w:b/>
              </w:rPr>
              <w:t>Before, During, and/or After?</w:t>
            </w:r>
          </w:p>
        </w:tc>
      </w:tr>
      <w:tr w:rsidR="00D8219D" w:rsidRPr="008E0544">
        <w:tc>
          <w:tcPr>
            <w:tcW w:w="2808" w:type="dxa"/>
          </w:tcPr>
          <w:p w:rsidR="00D8219D" w:rsidRPr="008E0544" w:rsidRDefault="00D8219D">
            <w:pPr>
              <w:rPr>
                <w:b/>
                <w:sz w:val="23"/>
              </w:rPr>
            </w:pPr>
            <w:r w:rsidRPr="008E0544">
              <w:rPr>
                <w:b/>
                <w:sz w:val="23"/>
              </w:rPr>
              <w:t>Blended Genre / Structure:</w:t>
            </w:r>
          </w:p>
          <w:p w:rsidR="00D8219D" w:rsidRPr="008E0544" w:rsidRDefault="00D8219D">
            <w:pPr>
              <w:rPr>
                <w:sz w:val="23"/>
              </w:rPr>
            </w:pPr>
            <w:r w:rsidRPr="008E0544">
              <w:rPr>
                <w:sz w:val="23"/>
              </w:rPr>
              <w:t>Combines elements of narrative story and expository facts from history</w:t>
            </w:r>
          </w:p>
          <w:p w:rsidR="00D8219D" w:rsidRPr="008E0544" w:rsidRDefault="00D8219D">
            <w:pPr>
              <w:rPr>
                <w:sz w:val="23"/>
              </w:rPr>
            </w:pPr>
          </w:p>
          <w:p w:rsidR="00D8219D" w:rsidRPr="008E0544" w:rsidRDefault="00D8219D">
            <w:pPr>
              <w:rPr>
                <w:sz w:val="23"/>
              </w:rPr>
            </w:pPr>
          </w:p>
        </w:tc>
        <w:tc>
          <w:tcPr>
            <w:tcW w:w="3576" w:type="dxa"/>
          </w:tcPr>
          <w:p w:rsidR="007364A4" w:rsidRDefault="00E91BCA">
            <w:pPr>
              <w:rPr>
                <w:sz w:val="23"/>
              </w:rPr>
            </w:pPr>
            <w:r w:rsidRPr="008E0544">
              <w:rPr>
                <w:sz w:val="23"/>
              </w:rPr>
              <w:t>E</w:t>
            </w:r>
            <w:r w:rsidR="00D8219D" w:rsidRPr="008E0544">
              <w:rPr>
                <w:sz w:val="23"/>
              </w:rPr>
              <w:t xml:space="preserve">xplain that it reads like a story, but it includes information that is based on a real event in history </w:t>
            </w:r>
            <w:r w:rsidRPr="008E0544">
              <w:rPr>
                <w:sz w:val="23"/>
              </w:rPr>
              <w:t xml:space="preserve">(compare to a movie) </w:t>
            </w:r>
            <w:r w:rsidR="00D8219D" w:rsidRPr="008E0544">
              <w:rPr>
                <w:sz w:val="23"/>
              </w:rPr>
              <w:t xml:space="preserve">so have to slow down and think about which facts/details are important </w:t>
            </w:r>
          </w:p>
          <w:p w:rsidR="007364A4" w:rsidRDefault="007364A4">
            <w:pPr>
              <w:rPr>
                <w:sz w:val="23"/>
              </w:rPr>
            </w:pPr>
          </w:p>
          <w:p w:rsidR="00D8219D" w:rsidRPr="008E0544" w:rsidRDefault="007364A4">
            <w:pPr>
              <w:rPr>
                <w:sz w:val="23"/>
              </w:rPr>
            </w:pPr>
            <w:r>
              <w:rPr>
                <w:sz w:val="23"/>
              </w:rPr>
              <w:t>Use title and heading to predict</w:t>
            </w:r>
          </w:p>
        </w:tc>
        <w:tc>
          <w:tcPr>
            <w:tcW w:w="3192" w:type="dxa"/>
          </w:tcPr>
          <w:p w:rsidR="00D8219D" w:rsidRPr="008E0544" w:rsidRDefault="00D8219D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Remind BEFORE: anticipate to get their brain ready for the challenges (set a purpose for reading) &gt; </w:t>
            </w:r>
          </w:p>
          <w:p w:rsidR="00D8219D" w:rsidRPr="008E0544" w:rsidRDefault="00D8219D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DURING: Look for story patterns (e.g., plot) and key facts </w:t>
            </w:r>
            <w:r w:rsidR="001857B5" w:rsidRPr="008E0544">
              <w:rPr>
                <w:sz w:val="23"/>
              </w:rPr>
              <w:t xml:space="preserve">(about history) – what discovery do you think? </w:t>
            </w:r>
            <w:r w:rsidR="00693B9E" w:rsidRPr="008E0544">
              <w:rPr>
                <w:sz w:val="23"/>
              </w:rPr>
              <w:t xml:space="preserve">(use title and images to predict) </w:t>
            </w:r>
          </w:p>
        </w:tc>
      </w:tr>
      <w:tr w:rsidR="00D8219D" w:rsidRPr="008E0544">
        <w:tc>
          <w:tcPr>
            <w:tcW w:w="2808" w:type="dxa"/>
          </w:tcPr>
          <w:p w:rsidR="00D8219D" w:rsidRPr="008E0544" w:rsidRDefault="00D8219D">
            <w:pPr>
              <w:rPr>
                <w:b/>
                <w:sz w:val="23"/>
              </w:rPr>
            </w:pPr>
            <w:r w:rsidRPr="008E0544">
              <w:rPr>
                <w:b/>
                <w:sz w:val="23"/>
              </w:rPr>
              <w:t xml:space="preserve">Challenging vocabulary 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Locations: Southern Italy, Austria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Concepts: Alabaster, marble 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Vocabulary: Excavating and obsessed</w:t>
            </w:r>
          </w:p>
          <w:p w:rsidR="00D8219D" w:rsidRPr="008E0544" w:rsidRDefault="00D8219D">
            <w:pPr>
              <w:rPr>
                <w:sz w:val="23"/>
              </w:rPr>
            </w:pPr>
          </w:p>
        </w:tc>
        <w:tc>
          <w:tcPr>
            <w:tcW w:w="3576" w:type="dxa"/>
          </w:tcPr>
          <w:p w:rsidR="00D8219D" w:rsidRPr="008E0544" w:rsidRDefault="00D8219D">
            <w:pPr>
              <w:rPr>
                <w:sz w:val="23"/>
              </w:rPr>
            </w:pP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Locations: find on a map to better understand setting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Use surrounding context clues:  (stones) 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Use context clues as part of inferring meaning </w:t>
            </w:r>
          </w:p>
          <w:p w:rsidR="00D8219D" w:rsidRPr="008E0544" w:rsidRDefault="00D8219D">
            <w:pPr>
              <w:rPr>
                <w:sz w:val="23"/>
              </w:rPr>
            </w:pPr>
          </w:p>
          <w:p w:rsidR="00D8219D" w:rsidRPr="008E0544" w:rsidRDefault="00D8219D">
            <w:pPr>
              <w:rPr>
                <w:sz w:val="23"/>
              </w:rPr>
            </w:pPr>
          </w:p>
        </w:tc>
        <w:tc>
          <w:tcPr>
            <w:tcW w:w="3192" w:type="dxa"/>
          </w:tcPr>
          <w:p w:rsidR="00D8219D" w:rsidRPr="008E0544" w:rsidRDefault="00D8219D" w:rsidP="00D8219D">
            <w:pPr>
              <w:rPr>
                <w:sz w:val="23"/>
              </w:rPr>
            </w:pP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BEFORE: Map </w:t>
            </w:r>
          </w:p>
          <w:p w:rsidR="00D8219D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 xml:space="preserve">DURING (remind to use clues before &amp; after) </w:t>
            </w:r>
          </w:p>
          <w:p w:rsidR="00A669A1" w:rsidRPr="008E0544" w:rsidRDefault="00D8219D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DURING: Stop to ask explicitly about how to determine meaning</w:t>
            </w:r>
          </w:p>
          <w:p w:rsidR="00D8219D" w:rsidRPr="008E0544" w:rsidRDefault="00A669A1" w:rsidP="00D8219D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3"/>
              </w:rPr>
            </w:pPr>
            <w:r w:rsidRPr="008E0544">
              <w:rPr>
                <w:sz w:val="23"/>
              </w:rPr>
              <w:t>AFTER: Recap and encourage use in retell</w:t>
            </w:r>
          </w:p>
        </w:tc>
      </w:tr>
      <w:tr w:rsidR="00D8219D" w:rsidRPr="008E0544">
        <w:tc>
          <w:tcPr>
            <w:tcW w:w="2808" w:type="dxa"/>
          </w:tcPr>
          <w:p w:rsidR="009C7AA8" w:rsidRPr="008E0544" w:rsidRDefault="009C7AA8" w:rsidP="009C7AA8">
            <w:pPr>
              <w:rPr>
                <w:sz w:val="23"/>
              </w:rPr>
            </w:pPr>
            <w:r w:rsidRPr="008E0544">
              <w:rPr>
                <w:b/>
                <w:sz w:val="23"/>
              </w:rPr>
              <w:t>Images and Captions</w:t>
            </w:r>
            <w:r w:rsidRPr="008E0544">
              <w:rPr>
                <w:sz w:val="23"/>
              </w:rPr>
              <w:t xml:space="preserve"> </w:t>
            </w:r>
            <w:r w:rsidRPr="008E0544">
              <w:rPr>
                <w:b/>
                <w:sz w:val="23"/>
              </w:rPr>
              <w:t>(Multimodal text)</w:t>
            </w:r>
          </w:p>
          <w:p w:rsidR="009C7AA8" w:rsidRPr="008E0544" w:rsidRDefault="0022485E" w:rsidP="009C7AA8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>
              <w:rPr>
                <w:sz w:val="23"/>
              </w:rPr>
              <w:t>C</w:t>
            </w:r>
            <w:r w:rsidR="009C7AA8" w:rsidRPr="008E0544">
              <w:rPr>
                <w:sz w:val="23"/>
              </w:rPr>
              <w:t xml:space="preserve">aptions </w:t>
            </w:r>
            <w:r>
              <w:rPr>
                <w:sz w:val="23"/>
              </w:rPr>
              <w:t xml:space="preserve">are at </w:t>
            </w:r>
            <w:r w:rsidR="009C7AA8" w:rsidRPr="008E0544">
              <w:rPr>
                <w:sz w:val="23"/>
              </w:rPr>
              <w:t>higher reading level</w:t>
            </w:r>
          </w:p>
          <w:p w:rsidR="009C7AA8" w:rsidRPr="008E0544" w:rsidRDefault="0022485E" w:rsidP="009C7AA8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>
              <w:rPr>
                <w:sz w:val="23"/>
              </w:rPr>
              <w:t>H</w:t>
            </w:r>
            <w:r w:rsidR="009C7AA8" w:rsidRPr="008E0544">
              <w:rPr>
                <w:sz w:val="23"/>
              </w:rPr>
              <w:t>ow connected to information?</w:t>
            </w:r>
          </w:p>
          <w:p w:rsidR="00D8219D" w:rsidRPr="008E0544" w:rsidRDefault="009C7AA8" w:rsidP="009C7AA8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 xml:space="preserve">When best to read? </w:t>
            </w:r>
          </w:p>
        </w:tc>
        <w:tc>
          <w:tcPr>
            <w:tcW w:w="3576" w:type="dxa"/>
          </w:tcPr>
          <w:p w:rsidR="00CA7BED" w:rsidRPr="008E0544" w:rsidRDefault="00CA7BED" w:rsidP="00CA7BE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>Give heads up at beginning and remind to consider</w:t>
            </w:r>
          </w:p>
          <w:p w:rsidR="00CA7BED" w:rsidRPr="008E0544" w:rsidRDefault="00CA7BED" w:rsidP="00CA7BE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>Set a purpose to decide if connected to the text after reading the section nearby</w:t>
            </w:r>
          </w:p>
          <w:p w:rsidR="00D8219D" w:rsidRPr="008E0544" w:rsidRDefault="00CA7BED" w:rsidP="00CA7BE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>Is it helpful? Yes/no and why?</w:t>
            </w:r>
          </w:p>
        </w:tc>
        <w:tc>
          <w:tcPr>
            <w:tcW w:w="3192" w:type="dxa"/>
          </w:tcPr>
          <w:p w:rsidR="00EF493D" w:rsidRPr="008E0544" w:rsidRDefault="00EF493D" w:rsidP="00EF493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 xml:space="preserve">BEFORE Remind </w:t>
            </w:r>
          </w:p>
          <w:p w:rsidR="00EF493D" w:rsidRPr="008E0544" w:rsidRDefault="00EF493D" w:rsidP="00EF493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 xml:space="preserve">DURING: Consider </w:t>
            </w:r>
          </w:p>
          <w:p w:rsidR="00D8219D" w:rsidRPr="008E0544" w:rsidRDefault="00EF493D" w:rsidP="00EF493D">
            <w:pPr>
              <w:pStyle w:val="ListParagraph"/>
              <w:numPr>
                <w:ilvl w:val="0"/>
                <w:numId w:val="4"/>
              </w:numPr>
              <w:rPr>
                <w:sz w:val="23"/>
              </w:rPr>
            </w:pPr>
            <w:r w:rsidRPr="008E0544">
              <w:rPr>
                <w:sz w:val="23"/>
              </w:rPr>
              <w:t>AFTER: Reflect on if helpful or not</w:t>
            </w:r>
          </w:p>
        </w:tc>
      </w:tr>
      <w:tr w:rsidR="00D8219D" w:rsidRPr="008E0544">
        <w:tc>
          <w:tcPr>
            <w:tcW w:w="2808" w:type="dxa"/>
          </w:tcPr>
          <w:p w:rsidR="00FE27F2" w:rsidRPr="008E0544" w:rsidRDefault="00FE27F2">
            <w:pPr>
              <w:rPr>
                <w:sz w:val="23"/>
              </w:rPr>
            </w:pPr>
            <w:r w:rsidRPr="008E0544">
              <w:rPr>
                <w:b/>
                <w:sz w:val="23"/>
              </w:rPr>
              <w:t>Three big inferences:</w:t>
            </w:r>
            <w:r w:rsidRPr="008E0544">
              <w:rPr>
                <w:sz w:val="23"/>
              </w:rPr>
              <w:t xml:space="preserve"> (stopping points)  </w:t>
            </w:r>
          </w:p>
          <w:p w:rsidR="00FE27F2" w:rsidRPr="008E0544" w:rsidRDefault="00FE27F2">
            <w:pPr>
              <w:rPr>
                <w:sz w:val="23"/>
              </w:rPr>
            </w:pPr>
          </w:p>
          <w:p w:rsidR="00FE27F2" w:rsidRPr="008E0544" w:rsidRDefault="00FE27F2" w:rsidP="00FE27F2">
            <w:pPr>
              <w:pStyle w:val="ListParagraph"/>
              <w:numPr>
                <w:ilvl w:val="0"/>
                <w:numId w:val="5"/>
              </w:numPr>
              <w:rPr>
                <w:sz w:val="23"/>
              </w:rPr>
            </w:pPr>
            <w:r w:rsidRPr="008E0544">
              <w:rPr>
                <w:sz w:val="23"/>
              </w:rPr>
              <w:t xml:space="preserve">Prince prompted to buy land and dig? Why? (made inference of his own!) </w:t>
            </w:r>
          </w:p>
          <w:p w:rsidR="00FE27F2" w:rsidRPr="008E0544" w:rsidRDefault="00FE27F2" w:rsidP="00FE27F2">
            <w:pPr>
              <w:pStyle w:val="ListParagraph"/>
              <w:numPr>
                <w:ilvl w:val="0"/>
                <w:numId w:val="5"/>
              </w:numPr>
              <w:rPr>
                <w:sz w:val="23"/>
              </w:rPr>
            </w:pPr>
            <w:r w:rsidRPr="008E0544">
              <w:rPr>
                <w:sz w:val="23"/>
              </w:rPr>
              <w:t xml:space="preserve">Predict: Why items here?  Is this normal? </w:t>
            </w:r>
          </w:p>
          <w:p w:rsidR="00D8219D" w:rsidRPr="008E0544" w:rsidRDefault="00FE27F2" w:rsidP="00FE27F2">
            <w:pPr>
              <w:pStyle w:val="ListParagraph"/>
              <w:numPr>
                <w:ilvl w:val="0"/>
                <w:numId w:val="5"/>
              </w:numPr>
              <w:rPr>
                <w:sz w:val="23"/>
              </w:rPr>
            </w:pPr>
            <w:r w:rsidRPr="008E0544">
              <w:rPr>
                <w:sz w:val="23"/>
              </w:rPr>
              <w:t>Draw conclusions at the end</w:t>
            </w:r>
          </w:p>
        </w:tc>
        <w:tc>
          <w:tcPr>
            <w:tcW w:w="3576" w:type="dxa"/>
          </w:tcPr>
          <w:p w:rsidR="00522A13" w:rsidRPr="008E0544" w:rsidRDefault="00522A13">
            <w:pPr>
              <w:rPr>
                <w:sz w:val="23"/>
              </w:rPr>
            </w:pPr>
          </w:p>
          <w:p w:rsidR="00522A13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>Scaffold inferencing skills after taught explicitly in earlier lesson</w:t>
            </w:r>
          </w:p>
          <w:p w:rsidR="00522A13" w:rsidRPr="008E0544" w:rsidRDefault="00522A13">
            <w:pPr>
              <w:rPr>
                <w:sz w:val="23"/>
              </w:rPr>
            </w:pPr>
          </w:p>
          <w:p w:rsidR="00522A13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Clues &amp; PK + inferences </w:t>
            </w:r>
          </w:p>
          <w:p w:rsidR="00522A13" w:rsidRPr="008E0544" w:rsidRDefault="00522A13">
            <w:pPr>
              <w:rPr>
                <w:sz w:val="23"/>
              </w:rPr>
            </w:pPr>
          </w:p>
          <w:p w:rsidR="00D8219D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>Ask open questions to prompt inferencing: What’s happening here?  How do you know?  (find evidence to support your thinking)</w:t>
            </w:r>
          </w:p>
        </w:tc>
        <w:tc>
          <w:tcPr>
            <w:tcW w:w="3192" w:type="dxa"/>
          </w:tcPr>
          <w:p w:rsidR="00522A13" w:rsidRPr="008E0544" w:rsidRDefault="00522A13">
            <w:pPr>
              <w:rPr>
                <w:sz w:val="23"/>
              </w:rPr>
            </w:pPr>
          </w:p>
          <w:p w:rsidR="00522A13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>BEFORE: Remind about inferring think-aloud</w:t>
            </w:r>
            <w:r w:rsidR="00845C25">
              <w:rPr>
                <w:sz w:val="23"/>
              </w:rPr>
              <w:t>, the key things needed to infer</w:t>
            </w:r>
            <w:r w:rsidR="009A40D7" w:rsidRPr="008E0544">
              <w:rPr>
                <w:sz w:val="23"/>
              </w:rPr>
              <w:t>,</w:t>
            </w:r>
            <w:r w:rsidRPr="008E0544">
              <w:rPr>
                <w:sz w:val="23"/>
              </w:rPr>
              <w:t xml:space="preserve"> and reading between the lines – now they get to practice</w:t>
            </w:r>
          </w:p>
          <w:p w:rsidR="00522A13" w:rsidRPr="008E0544" w:rsidRDefault="00522A13">
            <w:pPr>
              <w:rPr>
                <w:sz w:val="23"/>
              </w:rPr>
            </w:pPr>
          </w:p>
          <w:p w:rsidR="00D8219D" w:rsidRPr="008E0544" w:rsidRDefault="00522A13">
            <w:pPr>
              <w:rPr>
                <w:sz w:val="23"/>
              </w:rPr>
            </w:pPr>
            <w:r w:rsidRPr="008E0544">
              <w:rPr>
                <w:sz w:val="23"/>
              </w:rPr>
              <w:t xml:space="preserve">We’re going to stop in three places to practice inferring what’s going on in the story. </w:t>
            </w:r>
          </w:p>
        </w:tc>
      </w:tr>
    </w:tbl>
    <w:p w:rsidR="00CA26E9" w:rsidRDefault="00CA26E9"/>
    <w:p w:rsidR="00CA26E9" w:rsidRDefault="00CA26E9">
      <w:r>
        <w:t xml:space="preserve">AFTER:  </w:t>
      </w:r>
      <w:r w:rsidR="00F24067">
        <w:t xml:space="preserve">(Response) </w:t>
      </w:r>
      <w:r>
        <w:t>Text Structure _____________________________</w:t>
      </w:r>
    </w:p>
    <w:tbl>
      <w:tblPr>
        <w:tblStyle w:val="TableGrid"/>
        <w:tblW w:w="0" w:type="auto"/>
        <w:tblLook w:val="00BF"/>
      </w:tblPr>
      <w:tblGrid>
        <w:gridCol w:w="1915"/>
        <w:gridCol w:w="1915"/>
        <w:gridCol w:w="1915"/>
        <w:gridCol w:w="1915"/>
        <w:gridCol w:w="1916"/>
      </w:tblGrid>
      <w:tr w:rsidR="008E6438" w:rsidRPr="008E6438">
        <w:tc>
          <w:tcPr>
            <w:tcW w:w="1915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1</w:t>
            </w:r>
          </w:p>
        </w:tc>
        <w:tc>
          <w:tcPr>
            <w:tcW w:w="1915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2</w:t>
            </w:r>
          </w:p>
        </w:tc>
        <w:tc>
          <w:tcPr>
            <w:tcW w:w="1915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3</w:t>
            </w:r>
          </w:p>
        </w:tc>
        <w:tc>
          <w:tcPr>
            <w:tcW w:w="1915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4</w:t>
            </w:r>
          </w:p>
        </w:tc>
        <w:tc>
          <w:tcPr>
            <w:tcW w:w="1916" w:type="dxa"/>
          </w:tcPr>
          <w:p w:rsidR="008E6438" w:rsidRPr="008E6438" w:rsidRDefault="008E6438" w:rsidP="008E6438">
            <w:pPr>
              <w:jc w:val="center"/>
              <w:rPr>
                <w:b/>
              </w:rPr>
            </w:pPr>
            <w:r w:rsidRPr="008E6438">
              <w:rPr>
                <w:b/>
              </w:rPr>
              <w:t>5</w:t>
            </w:r>
          </w:p>
        </w:tc>
      </w:tr>
      <w:tr w:rsidR="008E6438">
        <w:tc>
          <w:tcPr>
            <w:tcW w:w="1915" w:type="dxa"/>
          </w:tcPr>
          <w:p w:rsidR="008E6438" w:rsidRDefault="008E6438">
            <w:r>
              <w:t>Farmer dug and found marble</w:t>
            </w:r>
            <w:r w:rsidR="00C33A3A">
              <w:t xml:space="preserve"> in Italy</w:t>
            </w:r>
          </w:p>
        </w:tc>
        <w:tc>
          <w:tcPr>
            <w:tcW w:w="1915" w:type="dxa"/>
          </w:tcPr>
          <w:p w:rsidR="008E6438" w:rsidRDefault="008E6438">
            <w:r>
              <w:t>Farmer sold to marmoraro</w:t>
            </w:r>
          </w:p>
        </w:tc>
        <w:tc>
          <w:tcPr>
            <w:tcW w:w="1915" w:type="dxa"/>
          </w:tcPr>
          <w:p w:rsidR="008E6438" w:rsidRDefault="008E6438">
            <w:r>
              <w:t>Prince wanted valuables</w:t>
            </w:r>
            <w:r w:rsidR="00C33A3A">
              <w:t xml:space="preserve"> so went to Italy</w:t>
            </w:r>
          </w:p>
        </w:tc>
        <w:tc>
          <w:tcPr>
            <w:tcW w:w="1915" w:type="dxa"/>
          </w:tcPr>
          <w:p w:rsidR="008E6438" w:rsidRDefault="008E6438">
            <w:r>
              <w:t>Prince bought land</w:t>
            </w:r>
            <w:r w:rsidR="00CC46F3">
              <w:t xml:space="preserve"> with valuables</w:t>
            </w:r>
          </w:p>
        </w:tc>
        <w:tc>
          <w:tcPr>
            <w:tcW w:w="1916" w:type="dxa"/>
          </w:tcPr>
          <w:p w:rsidR="008E6438" w:rsidRDefault="008E6438">
            <w:r>
              <w:t>Dug up and discovered ruins of village</w:t>
            </w:r>
          </w:p>
        </w:tc>
      </w:tr>
    </w:tbl>
    <w:p w:rsidR="00A85735" w:rsidRDefault="00A85735"/>
    <w:p w:rsidR="00A85735" w:rsidRPr="00FE68E4" w:rsidRDefault="00A85735" w:rsidP="00A85735">
      <w:pPr>
        <w:jc w:val="center"/>
        <w:rPr>
          <w:b/>
        </w:rPr>
      </w:pPr>
      <w:r>
        <w:rPr>
          <w:b/>
        </w:rPr>
        <w:t>Considering the Challenges of Expository Texts</w:t>
      </w:r>
      <w:r w:rsidRPr="00FE68E4">
        <w:rPr>
          <w:b/>
        </w:rPr>
        <w:t xml:space="preserve"> and Planning for Teaching</w:t>
      </w:r>
    </w:p>
    <w:tbl>
      <w:tblPr>
        <w:tblStyle w:val="TableGrid"/>
        <w:tblW w:w="10530" w:type="dxa"/>
        <w:tblInd w:w="-522" w:type="dxa"/>
        <w:tblLook w:val="00BF"/>
      </w:tblPr>
      <w:tblGrid>
        <w:gridCol w:w="3330"/>
        <w:gridCol w:w="3576"/>
        <w:gridCol w:w="3624"/>
      </w:tblGrid>
      <w:tr w:rsidR="00A85735" w:rsidRPr="00D8219D" w:rsidTr="00A85735">
        <w:tc>
          <w:tcPr>
            <w:tcW w:w="3330" w:type="dxa"/>
          </w:tcPr>
          <w:p w:rsidR="00A85735" w:rsidRPr="00D8219D" w:rsidRDefault="00A85735">
            <w:pPr>
              <w:rPr>
                <w:b/>
              </w:rPr>
            </w:pPr>
            <w:r w:rsidRPr="00D8219D">
              <w:rPr>
                <w:b/>
              </w:rPr>
              <w:t xml:space="preserve">What’s </w:t>
            </w:r>
            <w:r>
              <w:rPr>
                <w:b/>
              </w:rPr>
              <w:t>potentially difficult about the text</w:t>
            </w:r>
            <w:r w:rsidRPr="00D8219D">
              <w:rPr>
                <w:b/>
              </w:rPr>
              <w:t>?</w:t>
            </w:r>
          </w:p>
        </w:tc>
        <w:tc>
          <w:tcPr>
            <w:tcW w:w="3576" w:type="dxa"/>
          </w:tcPr>
          <w:p w:rsidR="00A85735" w:rsidRPr="00D8219D" w:rsidRDefault="00A85735">
            <w:pPr>
              <w:rPr>
                <w:b/>
              </w:rPr>
            </w:pPr>
            <w:r w:rsidRPr="00D8219D">
              <w:rPr>
                <w:b/>
              </w:rPr>
              <w:t>How prepare/support students?</w:t>
            </w:r>
          </w:p>
        </w:tc>
        <w:tc>
          <w:tcPr>
            <w:tcW w:w="3624" w:type="dxa"/>
          </w:tcPr>
          <w:p w:rsidR="00A85735" w:rsidRPr="00D8219D" w:rsidRDefault="00A85735">
            <w:pPr>
              <w:rPr>
                <w:b/>
              </w:rPr>
            </w:pPr>
            <w:r w:rsidRPr="00D8219D">
              <w:rPr>
                <w:b/>
              </w:rPr>
              <w:t>Before, During, and/or After?</w:t>
            </w:r>
          </w:p>
        </w:tc>
      </w:tr>
      <w:tr w:rsidR="00A85735" w:rsidRPr="00A85735" w:rsidTr="00A85735">
        <w:tc>
          <w:tcPr>
            <w:tcW w:w="3330" w:type="dxa"/>
          </w:tcPr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Pr="00A85735" w:rsidRDefault="00A85735" w:rsidP="00A85735"/>
        </w:tc>
        <w:tc>
          <w:tcPr>
            <w:tcW w:w="3576" w:type="dxa"/>
          </w:tcPr>
          <w:p w:rsidR="00A85735" w:rsidRPr="00A85735" w:rsidRDefault="00A85735" w:rsidP="00A85735"/>
        </w:tc>
        <w:tc>
          <w:tcPr>
            <w:tcW w:w="3624" w:type="dxa"/>
          </w:tcPr>
          <w:p w:rsidR="00A85735" w:rsidRPr="00A85735" w:rsidRDefault="00A85735" w:rsidP="00A85735"/>
        </w:tc>
      </w:tr>
      <w:tr w:rsidR="00A85735" w:rsidRPr="00A85735" w:rsidTr="00A85735">
        <w:tc>
          <w:tcPr>
            <w:tcW w:w="3330" w:type="dxa"/>
          </w:tcPr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Pr="00A85735" w:rsidRDefault="00A85735" w:rsidP="00A85735"/>
        </w:tc>
        <w:tc>
          <w:tcPr>
            <w:tcW w:w="3576" w:type="dxa"/>
          </w:tcPr>
          <w:p w:rsidR="00A85735" w:rsidRPr="00A85735" w:rsidRDefault="00A85735" w:rsidP="00A85735"/>
        </w:tc>
        <w:tc>
          <w:tcPr>
            <w:tcW w:w="3624" w:type="dxa"/>
          </w:tcPr>
          <w:p w:rsidR="00A85735" w:rsidRPr="00A85735" w:rsidRDefault="00A85735" w:rsidP="00A85735">
            <w:pPr>
              <w:spacing w:after="0"/>
            </w:pPr>
          </w:p>
        </w:tc>
      </w:tr>
      <w:tr w:rsidR="00A85735" w:rsidRPr="00A85735" w:rsidTr="00A85735">
        <w:tc>
          <w:tcPr>
            <w:tcW w:w="3330" w:type="dxa"/>
          </w:tcPr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Pr="00A85735" w:rsidRDefault="00A85735" w:rsidP="00A85735">
            <w:pPr>
              <w:spacing w:after="0"/>
            </w:pPr>
          </w:p>
        </w:tc>
        <w:tc>
          <w:tcPr>
            <w:tcW w:w="3576" w:type="dxa"/>
          </w:tcPr>
          <w:p w:rsidR="00A85735" w:rsidRPr="00A85735" w:rsidRDefault="00A85735" w:rsidP="00A85735">
            <w:pPr>
              <w:spacing w:after="0"/>
            </w:pPr>
          </w:p>
        </w:tc>
        <w:tc>
          <w:tcPr>
            <w:tcW w:w="3624" w:type="dxa"/>
          </w:tcPr>
          <w:p w:rsidR="00A85735" w:rsidRPr="00A85735" w:rsidRDefault="00A85735" w:rsidP="00A85735">
            <w:pPr>
              <w:spacing w:after="0"/>
            </w:pPr>
          </w:p>
        </w:tc>
      </w:tr>
      <w:tr w:rsidR="00A85735" w:rsidRPr="00A85735" w:rsidTr="00A85735">
        <w:tc>
          <w:tcPr>
            <w:tcW w:w="3330" w:type="dxa"/>
          </w:tcPr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Default="00A85735" w:rsidP="00A85735"/>
          <w:p w:rsidR="00A85735" w:rsidRPr="00A85735" w:rsidRDefault="00A85735" w:rsidP="00A85735">
            <w:pPr>
              <w:spacing w:after="0"/>
            </w:pPr>
          </w:p>
        </w:tc>
        <w:tc>
          <w:tcPr>
            <w:tcW w:w="3576" w:type="dxa"/>
          </w:tcPr>
          <w:p w:rsidR="00A85735" w:rsidRPr="00A85735" w:rsidRDefault="00A85735" w:rsidP="00A85735"/>
        </w:tc>
        <w:tc>
          <w:tcPr>
            <w:tcW w:w="3624" w:type="dxa"/>
          </w:tcPr>
          <w:p w:rsidR="00A85735" w:rsidRPr="00A85735" w:rsidRDefault="00A85735" w:rsidP="00A85735"/>
        </w:tc>
      </w:tr>
    </w:tbl>
    <w:p w:rsidR="00A85735" w:rsidRDefault="00A85735" w:rsidP="00A85735"/>
    <w:p w:rsidR="00A85735" w:rsidRDefault="00A85735" w:rsidP="00A85735">
      <w:pPr>
        <w:ind w:left="-630"/>
      </w:pPr>
      <w:r>
        <w:t>AFTE:  (Response) Text Structure _____________________________</w:t>
      </w:r>
    </w:p>
    <w:p w:rsidR="00CA26E9" w:rsidRDefault="00CA26E9"/>
    <w:sectPr w:rsidR="00CA26E9" w:rsidSect="008E0544">
      <w:pgSz w:w="12240" w:h="15840"/>
      <w:pgMar w:top="1440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3477D"/>
    <w:multiLevelType w:val="hybridMultilevel"/>
    <w:tmpl w:val="129E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A1D8A"/>
    <w:multiLevelType w:val="hybridMultilevel"/>
    <w:tmpl w:val="F2EE44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3BD63B46"/>
    <w:multiLevelType w:val="hybridMultilevel"/>
    <w:tmpl w:val="648020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15225B"/>
    <w:multiLevelType w:val="hybridMultilevel"/>
    <w:tmpl w:val="A9161F5C"/>
    <w:lvl w:ilvl="0" w:tplc="17380E68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85109DE"/>
    <w:multiLevelType w:val="multilevel"/>
    <w:tmpl w:val="A9161F5C"/>
    <w:lvl w:ilvl="0">
      <w:start w:val="2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8219D"/>
    <w:rsid w:val="001857B5"/>
    <w:rsid w:val="0022485E"/>
    <w:rsid w:val="002D5452"/>
    <w:rsid w:val="00522A13"/>
    <w:rsid w:val="00545254"/>
    <w:rsid w:val="005B3618"/>
    <w:rsid w:val="005B7492"/>
    <w:rsid w:val="00693B9E"/>
    <w:rsid w:val="007364A4"/>
    <w:rsid w:val="00845C25"/>
    <w:rsid w:val="008E0544"/>
    <w:rsid w:val="008E6438"/>
    <w:rsid w:val="008E7E5D"/>
    <w:rsid w:val="009A40D7"/>
    <w:rsid w:val="009C7AA8"/>
    <w:rsid w:val="00A669A1"/>
    <w:rsid w:val="00A85735"/>
    <w:rsid w:val="00C33A3A"/>
    <w:rsid w:val="00CA26E9"/>
    <w:rsid w:val="00CA7BED"/>
    <w:rsid w:val="00CC46F3"/>
    <w:rsid w:val="00D8219D"/>
    <w:rsid w:val="00E04323"/>
    <w:rsid w:val="00E91BCA"/>
    <w:rsid w:val="00EF493D"/>
    <w:rsid w:val="00F24067"/>
    <w:rsid w:val="00FE27F2"/>
    <w:rsid w:val="00FE68E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D8219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1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394</Words>
  <Characters>2247</Characters>
  <Application>Microsoft Macintosh Word</Application>
  <DocSecurity>0</DocSecurity>
  <Lines>18</Lines>
  <Paragraphs>4</Paragraphs>
  <ScaleCrop>false</ScaleCrop>
  <Company>University of Rhode Island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26</cp:revision>
  <dcterms:created xsi:type="dcterms:W3CDTF">2012-09-29T18:20:00Z</dcterms:created>
  <dcterms:modified xsi:type="dcterms:W3CDTF">2012-09-30T16:30:00Z</dcterms:modified>
</cp:coreProperties>
</file>